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390.0" w:type="dxa"/>
        <w:jc w:val="left"/>
        <w:tblInd w:w="22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6742"/>
        <w:gridCol w:w="7648"/>
        <w:tblGridChange w:id="0">
          <w:tblGrid>
            <w:gridCol w:w="6742"/>
            <w:gridCol w:w="7648"/>
          </w:tblGrid>
        </w:tblGridChange>
      </w:tblGrid>
      <w:tr>
        <w:trPr>
          <w:cantSplit w:val="0"/>
          <w:trHeight w:val="6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Call to Order: 4:34</w:t>
            </w:r>
            <w:r w:rsidDel="00000000" w:rsidR="00000000" w:rsidRPr="00000000">
              <w:rPr>
                <w:b w:val="1"/>
                <w:rtl w:val="0"/>
              </w:rPr>
              <w:t xml:space="preserve"> p.m.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Adjournment:</w:t>
            </w:r>
            <w:r w:rsidDel="00000000" w:rsidR="00000000" w:rsidRPr="00000000">
              <w:rPr>
                <w:b w:val="1"/>
                <w:rtl w:val="0"/>
              </w:rPr>
              <w:t xml:space="preserve"> 5:00  p.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m.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Led By:</w:t>
            </w:r>
            <w:r w:rsidDel="00000000" w:rsidR="00000000" w:rsidRPr="00000000">
              <w:rPr>
                <w:rtl w:val="0"/>
              </w:rPr>
              <w:t xml:space="preserve"> Jenny Mehlow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Secretary: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Karlene Sanchez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90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4390"/>
        <w:tblGridChange w:id="0">
          <w:tblGrid>
            <w:gridCol w:w="14390"/>
          </w:tblGrid>
        </w:tblGridChange>
      </w:tblGrid>
      <w:tr>
        <w:trPr>
          <w:cantSplit w:val="0"/>
          <w:trHeight w:val="1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u w:val="none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 Attendan</w:t>
            </w:r>
            <w:r w:rsidDel="00000000" w:rsidR="00000000" w:rsidRPr="00000000">
              <w:rPr>
                <w:b w:val="1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e (</w:t>
            </w:r>
            <w:r w:rsidDel="00000000" w:rsidR="00000000" w:rsidRPr="00000000">
              <w:rPr>
                <w:b w:val="1"/>
                <w:rtl w:val="0"/>
              </w:rPr>
              <w:t xml:space="preserve">QUORUM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) (</w:t>
            </w:r>
            <w:r w:rsidDel="00000000" w:rsidR="00000000" w:rsidRPr="00000000">
              <w:rPr>
                <w:b w:val="1"/>
                <w:rtl w:val="0"/>
              </w:rPr>
              <w:t xml:space="preserve">8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voting, </w:t>
            </w: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non-voting):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Jenny Mehlow, President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5"/>
              </w:numPr>
              <w:ind w:left="720" w:hanging="360"/>
              <w:rPr/>
            </w:pPr>
            <w:bookmarkStart w:colFirst="0" w:colLast="0" w:name="_heading=h.5genl76kb1an" w:id="0"/>
            <w:bookmarkEnd w:id="0"/>
            <w:r w:rsidDel="00000000" w:rsidR="00000000" w:rsidRPr="00000000">
              <w:rPr>
                <w:rtl w:val="0"/>
              </w:rPr>
              <w:t xml:space="preserve">Arturo Garcia Sierra, Past President and Treasurer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5"/>
              </w:numPr>
              <w:ind w:left="720" w:hanging="360"/>
              <w:rPr/>
            </w:pPr>
            <w:bookmarkStart w:colFirst="0" w:colLast="0" w:name="_heading=h.yxalfq3ukoq2" w:id="1"/>
            <w:bookmarkEnd w:id="1"/>
            <w:r w:rsidDel="00000000" w:rsidR="00000000" w:rsidRPr="00000000">
              <w:rPr>
                <w:rtl w:val="0"/>
              </w:rPr>
              <w:t xml:space="preserve">Elena Gomez, President-Elect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Karlene Sanchez, Secretary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Blake Nelson, APR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Alexis Cortes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Edna Gutierrez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bookmarkStart w:colFirst="0" w:colLast="0" w:name="_heading=h.ogcxmzmvsjnh" w:id="2"/>
            <w:bookmarkEnd w:id="2"/>
            <w:r w:rsidDel="00000000" w:rsidR="00000000" w:rsidRPr="00000000">
              <w:rPr>
                <w:rtl w:val="0"/>
              </w:rPr>
              <w:t xml:space="preserve">Anne Flanagan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bookmarkStart w:colFirst="0" w:colLast="0" w:name="_heading=h.de11bo5rdtfp" w:id="3"/>
            <w:bookmarkEnd w:id="3"/>
            <w:r w:rsidDel="00000000" w:rsidR="00000000" w:rsidRPr="00000000">
              <w:rPr>
                <w:rtl w:val="0"/>
              </w:rPr>
              <w:t xml:space="preserve">Hannah Blome 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bookmarkStart w:colFirst="0" w:colLast="0" w:name="_heading=h.lqwfax8hqiqt" w:id="4"/>
            <w:bookmarkEnd w:id="4"/>
            <w:r w:rsidDel="00000000" w:rsidR="00000000" w:rsidRPr="00000000">
              <w:rPr>
                <w:rtl w:val="0"/>
              </w:rPr>
              <w:t xml:space="preserve">Elle Seeler 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color w:val="b45f06"/>
              </w:rPr>
            </w:pPr>
            <w:bookmarkStart w:colFirst="0" w:colLast="0" w:name="_heading=h.j7fdk0xmnns0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bookmarkStart w:colFirst="0" w:colLast="0" w:name="_heading=h.gt5hk990v7vv" w:id="6"/>
            <w:bookmarkEnd w:id="6"/>
            <w:r w:rsidDel="00000000" w:rsidR="00000000" w:rsidRPr="00000000">
              <w:rPr>
                <w:b w:val="1"/>
                <w:color w:val="000000"/>
                <w:rtl w:val="0"/>
              </w:rPr>
              <w:t xml:space="preserve">Absent (</w:t>
            </w:r>
            <w:r w:rsidDel="00000000" w:rsidR="00000000" w:rsidRPr="00000000">
              <w:rPr>
                <w:b w:val="1"/>
                <w:rtl w:val="0"/>
              </w:rPr>
              <w:t xml:space="preserve">3 voting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ff0000"/>
              </w:rPr>
            </w:pPr>
            <w:bookmarkStart w:colFirst="0" w:colLast="0" w:name="_heading=h.iaejfhgxnjl9" w:id="7"/>
            <w:bookmarkEnd w:id="7"/>
            <w:r w:rsidDel="00000000" w:rsidR="00000000" w:rsidRPr="00000000">
              <w:rPr>
                <w:color w:val="ff0000"/>
                <w:rtl w:val="0"/>
              </w:rPr>
              <w:t xml:space="preserve">Cheryl Robinson, APR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Janet Farala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Danny Sanchez</w:t>
            </w:r>
          </w:p>
          <w:p w:rsidR="00000000" w:rsidDel="00000000" w:rsidP="00000000" w:rsidRDefault="00000000" w:rsidRPr="00000000" w14:paraId="00000017">
            <w:pPr>
              <w:widowControl w:val="0"/>
              <w:ind w:left="720" w:firstLine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*** Indicates New Pro - non voting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Chapter Administrator:</w:t>
            </w:r>
            <w:r w:rsidDel="00000000" w:rsidR="00000000" w:rsidRPr="00000000">
              <w:rPr>
                <w:color w:val="000000"/>
                <w:rtl w:val="0"/>
              </w:rPr>
              <w:t xml:space="preserve"> Blake Nelson, APR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Chapter Treasurer:</w:t>
            </w:r>
            <w:r w:rsidDel="00000000" w:rsidR="00000000" w:rsidRPr="00000000">
              <w:rPr>
                <w:rtl w:val="0"/>
              </w:rPr>
              <w:t xml:space="preserve"> Arturo Garcia Sierra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Ethics Officer: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279.0" w:type="dxa"/>
        <w:jc w:val="left"/>
        <w:tblInd w:w="75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220"/>
        <w:gridCol w:w="6919"/>
        <w:gridCol w:w="1980"/>
        <w:gridCol w:w="2160"/>
        <w:tblGridChange w:id="0">
          <w:tblGrid>
            <w:gridCol w:w="2220"/>
            <w:gridCol w:w="6919"/>
            <w:gridCol w:w="1980"/>
            <w:gridCol w:w="216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Discussion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Call to Order/President’s  Update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Call to order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No Action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Jenny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Secretary Update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7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December 2024 Minutes</w:t>
            </w:r>
          </w:p>
          <w:p w:rsidR="00000000" w:rsidDel="00000000" w:rsidP="00000000" w:rsidRDefault="00000000" w:rsidRPr="00000000" w14:paraId="0000002B">
            <w:pPr>
              <w:numPr>
                <w:ilvl w:val="1"/>
                <w:numId w:val="7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 vote on the December minutes via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No Action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Jenny 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Treasurer Role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numPr>
                <w:ilvl w:val="0"/>
                <w:numId w:val="9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Looking to get treasurer role filled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No Action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Jenny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Sports PR Event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Arturo met with PR students yesterday and panelists are approved for the Mon., Jan. 27 event (Doors open: 6:30 p.m.)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Arturo is putting together the Eventbrite and can do a standalone invite and have a collaborative post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Panelists: Danny (Padres), Megan (Wave), Brendan (SD Magazine), and Natalie (Sports SD)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Need: Hosted Q&amp;A - Hosted by the president of SDSU PRSSA Chapter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spacing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Site: Alumni Center at SDSU (Parking not included)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No Action Required</w:t>
            </w:r>
          </w:p>
          <w:p w:rsidR="00000000" w:rsidDel="00000000" w:rsidP="00000000" w:rsidRDefault="00000000" w:rsidRPr="00000000" w14:paraId="0000003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Arturo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New Slate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numPr>
                <w:ilvl w:val="0"/>
                <w:numId w:val="8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Need to vote on the new slate 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8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Jenny is working on another Treasurer, then will round out an Executive Team 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8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Lost some people in 2024, so we are a smaller board, but can bring on board members throughout the year 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8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New APR recipient interest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8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Board to pass names along of people interested in joining the board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More to come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No Action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Jenny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2025 Board Retreat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of board retreat/availability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Sunday, 1/26 in the afternoon is appealing to group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Location will be in Central San Diego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Food and beverages will be available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of elements to include in the retreat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Expect a working session to plot out what we want to do this year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 the membership and how we’ll connect better between the board/leadership and membership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can PRSA support the two PRSSA chapters we are supporting? (Including the first PRSSA student chapter in Mexico)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Styles/topics to cover in 2025: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Topics drawn from within the board’s expertise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Working with other PR Teams and how they can support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Bernay’s - Revisiting structure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Adding the Slack Channel for the 2025 board tools to use for communications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Include updates from the board about their work and professional events coming 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Arturo; consulting and growing in his new consulting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Anne; Getty Images acquired their largest competitor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Jenny; Rady Children’s and CHOC Children’s merger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Karlene; Client is bringing a streetcar into downtown Santa Ana, 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No Action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Jenny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Bernays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Bernay’s restructuring: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1"/>
                <w:numId w:val="2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Board to put on thinking caps regarding how we can rethink the annual event: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2"/>
                <w:numId w:val="2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Food, wine, etc.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No Action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Jenny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Meeting adjourned at 5 p.m.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No Action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Jenny</w:t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720" w:top="720" w:left="720" w:right="72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40"/>
        <w:tab w:val="left" w:leader="none" w:pos="13680"/>
      </w:tabs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January 8, 2025</w:t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40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95513" cy="896641"/>
          <wp:effectExtent b="0" l="0" r="0" t="0"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5513" cy="896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M Sans" w:cs="DM Sans" w:eastAsia="DM Sans" w:hAnsi="DM Sans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B1E9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B1E93"/>
  </w:style>
  <w:style w:type="paragraph" w:styleId="Footer">
    <w:name w:val="footer"/>
    <w:basedOn w:val="Normal"/>
    <w:link w:val="FooterChar"/>
    <w:uiPriority w:val="99"/>
    <w:unhideWhenUsed w:val="1"/>
    <w:rsid w:val="001B1E9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B1E93"/>
  </w:style>
  <w:style w:type="paragraph" w:styleId="ListParagraph">
    <w:name w:val="List Paragraph"/>
    <w:basedOn w:val="Normal"/>
    <w:uiPriority w:val="34"/>
    <w:qFormat w:val="1"/>
    <w:rsid w:val="00CF2D57"/>
    <w:pPr>
      <w:ind w:left="720"/>
      <w:contextualSpacing w:val="1"/>
    </w:pPr>
    <w:rPr>
      <w:rFonts w:asciiTheme="minorHAnsi" w:cstheme="minorBidi" w:eastAsiaTheme="minorHAnsi" w:hAnsiTheme="minorHAnsi"/>
    </w:rPr>
  </w:style>
  <w:style w:type="character" w:styleId="Hyperlink">
    <w:name w:val="Hyperlink"/>
    <w:basedOn w:val="DefaultParagraphFont"/>
    <w:uiPriority w:val="99"/>
    <w:unhideWhenUsed w:val="1"/>
    <w:rsid w:val="008213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2139C"/>
    <w:rPr>
      <w:color w:val="605e5c"/>
      <w:shd w:color="auto" w:fill="e1dfdd" w:val="clear"/>
    </w:rPr>
  </w:style>
  <w:style w:type="numbering" w:styleId="ImportedStyle1" w:customStyle="1">
    <w:name w:val="Imported Style 1"/>
    <w:rsid w:val="002A4285"/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EC3D95"/>
    <w:pPr>
      <w:spacing w:after="100" w:afterAutospacing="1" w:before="100" w:beforeAutospacing="1"/>
    </w:p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Spacing">
    <w:name w:val="No Spacing"/>
    <w:uiPriority w:val="1"/>
    <w:qFormat w:val="1"/>
    <w:rsid w:val="00374C21"/>
    <w:rPr>
      <w:rFonts w:asciiTheme="minorHAnsi" w:cstheme="minorBidi" w:eastAsiaTheme="minorHAnsi" w:hAnsiTheme="minorHAnsi"/>
    </w:r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PR53xq2blWmCSS3/DHYiL1vxoQ==">CgMxLjAyDmguNWdlbmw3NmtiMWFuMg5oLnl4YWxmcTN1a29xMjIOaC5vZ2N4bXptdnNqbmgyDmguZGUxMWJvNXJkdGZwMg5oLmxxd2ZheDhocWlxdDIOaC5qN2ZkazB4bW5uczAyDmguZ3Q1aGs5OTB2N3Z2Mg5oLmlhZWpmaGd4bmpsOTgAciExNElqOFItcUJ1T3I4TXFId2paYmZ3cXVfdXdGa1RvQkw=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2022-12-12T23:45:00Z</dcterms:created>
  <dc:creator>Ryan Hall</dc:creator>
</cp:coreProperties>
</file>